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262B" w:rsidRPr="000B262B" w:rsidP="000B262B">
      <w:pPr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0B262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УИД 86MS0059-01-2024-012877-43            </w:t>
      </w:r>
      <w:r w:rsidRPr="000B262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ab/>
        <w:t xml:space="preserve">       дело № 05-0002/2604/2025</w:t>
      </w:r>
    </w:p>
    <w:p w:rsidR="000B262B" w:rsidRPr="000B262B" w:rsidP="000B262B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B26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0B262B" w:rsidRPr="000B262B" w:rsidP="000B262B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B26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0B262B" w:rsidRPr="000B262B" w:rsidP="000B262B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B262B" w:rsidRPr="000B262B" w:rsidP="000B262B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B26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 Сургут                                                                                   </w:t>
      </w:r>
      <w:r w:rsidRPr="000B262B">
        <w:rPr>
          <w:rFonts w:ascii="Times New Roman" w:eastAsia="Times New Roman" w:hAnsi="Times New Roman" w:cs="Times New Roman"/>
          <w:sz w:val="26"/>
          <w:szCs w:val="26"/>
          <w:lang w:eastAsia="ru-RU"/>
        </w:rPr>
        <w:t>15 января 2025 года</w:t>
      </w:r>
    </w:p>
    <w:p w:rsidR="000B262B" w:rsidRPr="000B262B" w:rsidP="000B26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62B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Гагарина д. 9 каб. 209</w:t>
      </w:r>
    </w:p>
    <w:p w:rsidR="000B262B" w:rsidRPr="000B262B" w:rsidP="000B262B">
      <w:pPr>
        <w:tabs>
          <w:tab w:val="left" w:pos="949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B262B" w:rsidRPr="000B262B" w:rsidP="000B2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62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с участием ПРИВЛЕКАЕМОГО ЛИЦА дело об административном правонарушении, предусмотренном частью 2 статьи 15.33 КоАП РФ, в отношении</w:t>
      </w:r>
    </w:p>
    <w:p w:rsidR="000B262B" w:rsidRPr="000B262B" w:rsidP="000B2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Керимова Османа Владимировича, </w:t>
      </w:r>
      <w:r w:rsidRPr="000B26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не привлекавшегося к административной ответственности в течение года по главе 15 КоАП РФ, согласно изложенным в протоколе сведениям,</w:t>
      </w:r>
    </w:p>
    <w:p w:rsidR="000B262B" w:rsidRPr="000B262B" w:rsidP="000B26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62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0B262B" w:rsidRPr="000B262B" w:rsidP="000B262B">
      <w:pPr>
        <w:shd w:val="clear" w:color="auto" w:fill="FFFFFF"/>
        <w:spacing w:after="0" w:line="240" w:lineRule="auto"/>
        <w:ind w:left="19" w:right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62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Керимов Осман Владимирович</w:t>
      </w:r>
      <w:r w:rsidRPr="000B262B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являясь должностным лицом – генеральным </w:t>
      </w:r>
      <w:r w:rsidRPr="000B262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директором О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ОО </w:t>
      </w:r>
      <w:r w:rsidRPr="000B2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представил в установленный законом срок до </w:t>
      </w:r>
      <w:r w:rsidRPr="000B262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26.10.2024 </w:t>
      </w:r>
      <w:r w:rsidRPr="000B2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расчет по начисленным и уплаченным страховым взносам в составе единой формы сведений (ЕФС-1) за </w:t>
      </w:r>
      <w:r w:rsidRPr="000B262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9 месяцев 2024 </w:t>
      </w:r>
      <w:r w:rsidRPr="000B2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в Отделение Фонда пенсионного и социального страхования Российской Федерации по Ханты-Мансийскому автономному округу — Югре в г. Сургуте, сведения по форме ЕФС-1 были представлены </w:t>
      </w:r>
      <w:r w:rsidRPr="000B262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27.10.2024 </w:t>
      </w:r>
      <w:r w:rsidRPr="000B2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 ул. ХМАО </w:t>
      </w:r>
      <w:r w:rsidRPr="000B262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- </w:t>
      </w:r>
      <w:r w:rsidRPr="000B2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Югра, г. Сургут, пр-кт Ленина, д. 43, 4 этаж., дата предоставления расчетной ведомости по форме ЕФС-1 подтверждается распечаткой с программного комплекса «Фронт Офис» (клиентская служба (на правах отдела) в г. Сургуте) обращение </w:t>
      </w:r>
      <w:r w:rsidRPr="000B262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101-24-006-5897-3427 от 27.10.2024</w:t>
      </w:r>
      <w:r w:rsidRPr="000B26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B262B" w:rsidRPr="000B262B" w:rsidP="000B2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0B2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0B262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Керимов Осман Владимирович</w:t>
      </w:r>
      <w:r w:rsidRPr="000B262B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0B2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не оспаривал, в содеянном раскаялся, ходатайств </w:t>
      </w:r>
      <w:r w:rsidRPr="000B262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</w:t>
      </w:r>
      <w:r w:rsidRPr="000B2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заявлял. Указал, что</w:t>
      </w:r>
      <w:r w:rsidRPr="000B262B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  <w:r w:rsidRPr="000B262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уезжал в связи с болезнью и не проконтролировал, бухгалтер опоздал на 2 дня.</w:t>
      </w:r>
      <w:r w:rsidRPr="000B262B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</w:p>
    <w:p w:rsidR="000B262B" w:rsidRPr="000B262B" w:rsidP="000B2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0B262B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Изучив материалы дела, заслушав </w:t>
      </w:r>
      <w:r w:rsidRPr="000B262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Керимова Османа Владимировича,</w:t>
      </w:r>
      <w:r w:rsidRPr="000B262B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мировой судья приходит к следующему.</w:t>
      </w:r>
    </w:p>
    <w:p w:rsidR="000B262B" w:rsidRPr="000B262B" w:rsidP="000B2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0B26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Вина</w:t>
      </w:r>
      <w:r w:rsidRPr="000B262B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0B262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Керимова Османа Владимировича</w:t>
      </w:r>
      <w:r w:rsidRPr="000B262B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0B26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подтверждается: протоколом № </w:t>
      </w:r>
      <w:r w:rsidRPr="000B262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550454 </w:t>
      </w:r>
      <w:r w:rsidRPr="000B26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административном правонарушении </w:t>
      </w:r>
      <w:r w:rsidRPr="000B262B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от </w:t>
      </w:r>
      <w:r w:rsidRPr="000B262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10.12.2024</w:t>
      </w:r>
      <w:r w:rsidRPr="000B262B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; обращением </w:t>
      </w:r>
      <w:r w:rsidRPr="000B262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101-24-006-5897-3427 от 27.10.2024, </w:t>
      </w:r>
      <w:r w:rsidRPr="000B262B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извещением о составлении протокола об административном правонарушении; списком внутренних почтовых отправлений; отчетом об отслеживании, копией выписки из Единого государственного реестра юридических лиц</w:t>
      </w:r>
      <w:r w:rsidRPr="000B26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0B262B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</w:p>
    <w:p w:rsidR="000B262B" w:rsidRPr="000B262B" w:rsidP="000B262B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 w:rsidRPr="000B262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Керимова Османа Владимировича</w:t>
      </w:r>
      <w:r w:rsidRPr="000B2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инкриминируемом административном правонарушении. </w:t>
      </w:r>
    </w:p>
    <w:p w:rsidR="000B262B" w:rsidRPr="000B262B" w:rsidP="000B262B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(далее 125-ФЗ от </w:t>
      </w:r>
      <w:r w:rsidRPr="000B262B">
        <w:rPr>
          <w:rFonts w:ascii="Times New Roman" w:eastAsia="Times New Roman" w:hAnsi="Times New Roman" w:cs="Times New Roman"/>
          <w:spacing w:val="11"/>
          <w:sz w:val="26"/>
          <w:szCs w:val="26"/>
          <w:lang w:eastAsia="ru-RU"/>
        </w:rPr>
        <w:t>24.07.1998</w:t>
      </w:r>
      <w:r w:rsidRPr="000B262B">
        <w:rPr>
          <w:rFonts w:ascii="Times New Roman" w:eastAsia="Times New Roman" w:hAnsi="Times New Roman" w:cs="Times New Roman"/>
          <w:sz w:val="26"/>
          <w:szCs w:val="26"/>
          <w:lang w:eastAsia="ru-RU"/>
        </w:rPr>
        <w:t>)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01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 (ЕФС-1).</w:t>
      </w:r>
    </w:p>
    <w:p w:rsidR="000B262B" w:rsidRPr="000B262B" w:rsidP="000B262B">
      <w:pPr>
        <w:shd w:val="clear" w:color="auto" w:fill="FFFFFF"/>
        <w:spacing w:after="0" w:line="240" w:lineRule="auto"/>
        <w:ind w:left="29" w:right="5" w:firstLine="5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начисленных страховых взносах в составе единой формы сведений (ЕФС-1) предоставляются в Отделение Фонда пенсионного и социального страхования </w:t>
      </w:r>
      <w:r w:rsidRPr="000B2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Российской Федерации по Ханты-Мансийскому автономному округу — Югре в г. Сургуте не позднее 25-го числа календарного месяца, </w:t>
      </w:r>
      <w:r w:rsidRPr="000B26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следующего за отчетным периодом, </w:t>
      </w:r>
      <w:r w:rsidRPr="000B2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ХМАО - Югра, г. Сургут, пр-кт Ленина, д. 43, 4 этаж. Фактически расчёт представлен </w:t>
      </w:r>
      <w:r w:rsidRPr="000B262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27.10.2024</w:t>
      </w:r>
      <w:r w:rsidRPr="000B2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B262B" w:rsidRPr="000B262B" w:rsidP="000B262B">
      <w:pPr>
        <w:shd w:val="clear" w:color="auto" w:fill="FFFFFF"/>
        <w:spacing w:after="0" w:line="240" w:lineRule="auto"/>
        <w:ind w:left="19" w:right="14" w:firstLine="5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действия должностного лица </w:t>
      </w:r>
      <w:r w:rsidRPr="000B262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Керимова Османа Владимировича,</w:t>
      </w:r>
      <w:r w:rsidRPr="000B2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являющегося генеральным </w:t>
      </w:r>
      <w:r w:rsidRPr="000B262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директором ООО </w:t>
      </w:r>
      <w:r w:rsidRPr="000B262B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квалифицируются судом по части 2 статьи 15.33 КоАП Российской Федерации –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взносов.</w:t>
      </w:r>
      <w:r w:rsidRPr="000B26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0B26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B2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B262B" w:rsidRPr="000B262B" w:rsidP="000B2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исключающих производство по делу об административном правонарушении, не имеется. </w:t>
      </w:r>
    </w:p>
    <w:p w:rsidR="000B262B" w:rsidRPr="000B262B" w:rsidP="000B26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вину </w:t>
      </w:r>
      <w:r w:rsidRPr="000B262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Керимова Османа Владимировича</w:t>
      </w:r>
      <w:r w:rsidRPr="000B262B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, </w:t>
      </w:r>
      <w:r w:rsidRPr="000B262B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признание вины</w:t>
      </w:r>
      <w:r w:rsidRPr="000B262B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0B262B" w:rsidRPr="000B262B" w:rsidP="000B2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62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не установлено.</w:t>
      </w:r>
    </w:p>
    <w:p w:rsidR="000B262B" w:rsidRPr="000B262B" w:rsidP="000B2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</w:t>
      </w:r>
      <w:hyperlink r:id="rId4" w:anchor="/document/12125267/entry/41" w:history="1">
        <w:r w:rsidRPr="000B262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статьи 4.1</w:t>
        </w:r>
      </w:hyperlink>
      <w:r w:rsidRPr="000B2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B26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КоАП РФ</w:t>
      </w:r>
      <w:r w:rsidRPr="000B2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0B262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Керимову Осману Владимировичу</w:t>
      </w:r>
      <w:r w:rsidRPr="000B2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минимального штрафа, установленного санкцией части 2 статьи 15.33 </w:t>
      </w:r>
      <w:r w:rsidRPr="000B26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КоАП</w:t>
      </w:r>
      <w:r w:rsidRPr="000B2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РФ.</w:t>
      </w:r>
    </w:p>
    <w:p w:rsidR="000B262B" w:rsidRPr="000B262B" w:rsidP="000B26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2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санкции статьи административное правонарушение наказывается наложением </w:t>
      </w:r>
      <w:r w:rsidRPr="000B262B">
        <w:rPr>
          <w:rFonts w:ascii="Times New Roman" w:eastAsia="Calibri" w:hAnsi="Times New Roman" w:cs="Times New Roman"/>
          <w:sz w:val="26"/>
          <w:szCs w:val="26"/>
        </w:rPr>
        <w:t>административного штрафа на должностных лиц - от трехсот до пятисот рублей.</w:t>
      </w:r>
    </w:p>
    <w:p w:rsidR="000B262B" w:rsidRPr="000B262B" w:rsidP="000B2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26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тоже время статья 4.1.1 КоАП РФ предусматривает, что </w:t>
      </w:r>
      <w:r w:rsidRPr="000B2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</w:t>
      </w:r>
      <w:r w:rsidRPr="000B26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hyperlink r:id="rId4" w:anchor="/document/12125267/entry/0" w:history="1">
        <w:r w:rsidRPr="000B262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настоящего Кодекса</w:t>
        </w:r>
      </w:hyperlink>
      <w:r w:rsidRPr="000B26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4" w:anchor="/document/12125267/entry/3402" w:history="1">
        <w:r w:rsidRPr="000B262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 2 статьи 3.4</w:t>
        </w:r>
      </w:hyperlink>
      <w:r w:rsidRPr="000B26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настоящего Кодекса, за исключением случаев, предусмотренных частью 2 настоящей статьи.</w:t>
      </w:r>
    </w:p>
    <w:p w:rsidR="000B262B" w:rsidRPr="000B262B" w:rsidP="000B2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62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ООО генеральным директором </w:t>
      </w:r>
      <w:r w:rsidRPr="000B2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которого является </w:t>
      </w:r>
      <w:r w:rsidRPr="000B262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Керимов Осман Владимирович</w:t>
      </w:r>
      <w:r w:rsidRPr="000B2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относится к микропредприятию с </w:t>
      </w:r>
      <w:r w:rsidRPr="000B262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01.08.2016</w:t>
      </w:r>
      <w:r w:rsidRPr="000B2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 чем имеются сведения в Едином реестре субъектов малого и среднего предпринимательства, </w:t>
      </w:r>
      <w:r w:rsidRPr="000B262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Керимов Осман Владимирович</w:t>
      </w:r>
      <w:r w:rsidRPr="000B2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привлекается к административной ответственности согласно данным протокола об административном правонарушении впервые, а потому подлежат применению положения статьи 4.1.1 КоАП РФ.  </w:t>
      </w:r>
    </w:p>
    <w:p w:rsidR="000B262B" w:rsidRPr="000B262B" w:rsidP="000B2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0B26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статьями 4.1.1, 29.9-29.11 КоАП РФ, мировой судья</w:t>
      </w:r>
    </w:p>
    <w:p w:rsidR="000B262B" w:rsidRPr="000B262B" w:rsidP="000B26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6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0B262B" w:rsidRPr="000B262B" w:rsidP="000B2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262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Керимова Османа Владимировича</w:t>
      </w:r>
      <w:r w:rsidRPr="000B262B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0B2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</w:t>
      </w:r>
      <w:r w:rsidRPr="000B26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совершении административного правонарушения, предусмотренного частью 2 статьи 15.33. КоАП РФ </w:t>
      </w:r>
      <w:r w:rsidRPr="000B262B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и назначить ему наказание с применением статьи 4.1.1. КоАП РФ</w:t>
      </w:r>
      <w:r w:rsidRPr="000B2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виде предупреждения. </w:t>
      </w:r>
    </w:p>
    <w:p w:rsidR="000B262B" w:rsidRPr="000B262B" w:rsidP="000B26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6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десяти суток в Сургутский городской суд через мирового судью судебного участка № 4 Сургутского судебного района города окружного значения Сургута.</w:t>
      </w:r>
    </w:p>
    <w:p w:rsidR="000B262B" w:rsidRPr="000B262B" w:rsidP="000B26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262B" w:rsidRPr="000B262B" w:rsidP="000B262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62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0B26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0B26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Н.В. Разумная</w:t>
      </w:r>
    </w:p>
    <w:p w:rsidR="000B262B" w:rsidRPr="000B262B" w:rsidP="000B2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5B98"/>
    <w:sectPr w:rsidSect="002D0D2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2B"/>
    <w:rsid w:val="000B262B"/>
    <w:rsid w:val="006E5B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F9F795A-7355-4141-A08A-6F8E14DC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